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DBE1" w14:textId="6DB01178" w:rsidR="007B4DB7" w:rsidRPr="007B4DB7" w:rsidRDefault="007B4DB7" w:rsidP="00B149DC">
      <w:pPr>
        <w:pStyle w:val="NoSpacing"/>
        <w:jc w:val="center"/>
        <w:rPr>
          <w:b/>
          <w:bCs/>
          <w:sz w:val="20"/>
          <w:szCs w:val="20"/>
        </w:rPr>
      </w:pPr>
      <w:r w:rsidRPr="007B4DB7">
        <w:rPr>
          <w:b/>
          <w:bCs/>
          <w:noProof/>
          <w:sz w:val="20"/>
          <w:szCs w:val="20"/>
        </w:rPr>
        <w:drawing>
          <wp:inline distT="0" distB="0" distL="0" distR="0" wp14:anchorId="169B1145" wp14:editId="312DAC03">
            <wp:extent cx="1990725" cy="544389"/>
            <wp:effectExtent l="0" t="0" r="0" b="8255"/>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dporn logo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3201" cy="558739"/>
                    </a:xfrm>
                    <a:prstGeom prst="rect">
                      <a:avLst/>
                    </a:prstGeom>
                  </pic:spPr>
                </pic:pic>
              </a:graphicData>
            </a:graphic>
          </wp:inline>
        </w:drawing>
      </w:r>
    </w:p>
    <w:p w14:paraId="1A3E14F7" w14:textId="75EED024" w:rsidR="00B96CFB" w:rsidRPr="007B4DB7" w:rsidRDefault="007B4DB7" w:rsidP="00B149DC">
      <w:pPr>
        <w:pStyle w:val="NoSpacing"/>
        <w:jc w:val="center"/>
        <w:rPr>
          <w:b/>
          <w:bCs/>
          <w:sz w:val="20"/>
          <w:szCs w:val="20"/>
        </w:rPr>
      </w:pPr>
      <w:r w:rsidRPr="007B4DB7">
        <w:rPr>
          <w:b/>
          <w:bCs/>
          <w:sz w:val="20"/>
          <w:szCs w:val="20"/>
        </w:rPr>
        <w:t>STAY-SHARP TUNGSTEN GRINDER INSTRUCTIONS</w:t>
      </w:r>
    </w:p>
    <w:p w14:paraId="6C9023F9" w14:textId="30D371EA" w:rsidR="00B149DC" w:rsidRPr="007B4DB7" w:rsidRDefault="00B149DC" w:rsidP="00B149DC">
      <w:pPr>
        <w:pStyle w:val="NoSpacing"/>
        <w:rPr>
          <w:b/>
          <w:bCs/>
          <w:sz w:val="20"/>
          <w:szCs w:val="20"/>
          <w:u w:val="single"/>
        </w:rPr>
      </w:pPr>
      <w:r w:rsidRPr="007B4DB7">
        <w:rPr>
          <w:b/>
          <w:bCs/>
          <w:sz w:val="20"/>
          <w:szCs w:val="20"/>
          <w:u w:val="single"/>
        </w:rPr>
        <w:t>INSTALLATION</w:t>
      </w:r>
    </w:p>
    <w:p w14:paraId="3AC5F107" w14:textId="3D16515A" w:rsidR="00B149DC" w:rsidRPr="007B4DB7" w:rsidRDefault="00B149DC" w:rsidP="00B149DC">
      <w:pPr>
        <w:pStyle w:val="NoSpacing"/>
        <w:numPr>
          <w:ilvl w:val="0"/>
          <w:numId w:val="2"/>
        </w:numPr>
        <w:rPr>
          <w:sz w:val="20"/>
          <w:szCs w:val="20"/>
        </w:rPr>
      </w:pPr>
      <w:r w:rsidRPr="007B4DB7">
        <w:rPr>
          <w:sz w:val="20"/>
          <w:szCs w:val="20"/>
        </w:rPr>
        <w:t xml:space="preserve">Install 1/8” mandrel on Rotary Tool.  Tighten.  Do not install diamond wheel </w:t>
      </w:r>
      <w:proofErr w:type="gramStart"/>
      <w:r w:rsidRPr="007B4DB7">
        <w:rPr>
          <w:sz w:val="20"/>
          <w:szCs w:val="20"/>
        </w:rPr>
        <w:t>at this time</w:t>
      </w:r>
      <w:proofErr w:type="gramEnd"/>
      <w:r w:rsidRPr="007B4DB7">
        <w:rPr>
          <w:sz w:val="20"/>
          <w:szCs w:val="20"/>
        </w:rPr>
        <w:t>.</w:t>
      </w:r>
    </w:p>
    <w:p w14:paraId="1C3BC749" w14:textId="088BBFCE" w:rsidR="00B149DC" w:rsidRPr="007B4DB7" w:rsidRDefault="00B149DC" w:rsidP="00B149DC">
      <w:pPr>
        <w:pStyle w:val="NoSpacing"/>
        <w:numPr>
          <w:ilvl w:val="0"/>
          <w:numId w:val="2"/>
        </w:numPr>
        <w:rPr>
          <w:sz w:val="20"/>
          <w:szCs w:val="20"/>
        </w:rPr>
      </w:pPr>
      <w:r w:rsidRPr="007B4DB7">
        <w:rPr>
          <w:sz w:val="20"/>
          <w:szCs w:val="20"/>
        </w:rPr>
        <w:t xml:space="preserve">Unscrew top collar on Rotary Tool.  Replace with </w:t>
      </w:r>
      <w:proofErr w:type="spellStart"/>
      <w:r w:rsidR="007B4DB7" w:rsidRPr="007B4DB7">
        <w:rPr>
          <w:sz w:val="20"/>
          <w:szCs w:val="20"/>
        </w:rPr>
        <w:t>Weldporn</w:t>
      </w:r>
      <w:proofErr w:type="spellEnd"/>
      <w:r w:rsidR="007B4DB7" w:rsidRPr="007B4DB7">
        <w:rPr>
          <w:sz w:val="20"/>
          <w:szCs w:val="20"/>
        </w:rPr>
        <w:t xml:space="preserve"> Stay-Sharp Tungsten Grinder</w:t>
      </w:r>
    </w:p>
    <w:p w14:paraId="265F6DD5" w14:textId="652AE21F" w:rsidR="00B149DC" w:rsidRPr="007B4DB7" w:rsidRDefault="00B149DC" w:rsidP="00B149DC">
      <w:pPr>
        <w:pStyle w:val="NoSpacing"/>
        <w:numPr>
          <w:ilvl w:val="0"/>
          <w:numId w:val="2"/>
        </w:numPr>
        <w:rPr>
          <w:sz w:val="20"/>
          <w:szCs w:val="20"/>
        </w:rPr>
      </w:pPr>
      <w:r w:rsidRPr="007B4DB7">
        <w:rPr>
          <w:sz w:val="20"/>
          <w:szCs w:val="20"/>
        </w:rPr>
        <w:t xml:space="preserve">Install </w:t>
      </w:r>
      <w:r w:rsidR="007B4DB7" w:rsidRPr="007B4DB7">
        <w:rPr>
          <w:sz w:val="20"/>
          <w:szCs w:val="20"/>
        </w:rPr>
        <w:t xml:space="preserve">30mm </w:t>
      </w:r>
      <w:r w:rsidRPr="007B4DB7">
        <w:rPr>
          <w:sz w:val="20"/>
          <w:szCs w:val="20"/>
        </w:rPr>
        <w:t>diamond wheel onto mandrel.</w:t>
      </w:r>
    </w:p>
    <w:p w14:paraId="106CB6E3" w14:textId="0515C2E5" w:rsidR="00B149DC" w:rsidRPr="007B4DB7" w:rsidRDefault="00B149DC" w:rsidP="00B149DC">
      <w:pPr>
        <w:pStyle w:val="NoSpacing"/>
        <w:numPr>
          <w:ilvl w:val="0"/>
          <w:numId w:val="2"/>
        </w:numPr>
        <w:rPr>
          <w:sz w:val="20"/>
          <w:szCs w:val="20"/>
        </w:rPr>
      </w:pPr>
      <w:r w:rsidRPr="007B4DB7">
        <w:rPr>
          <w:sz w:val="20"/>
          <w:szCs w:val="20"/>
        </w:rPr>
        <w:t xml:space="preserve">Set height of mandrel so that when unsharpened </w:t>
      </w:r>
      <w:r w:rsidR="007B4DB7" w:rsidRPr="007B4DB7">
        <w:rPr>
          <w:sz w:val="20"/>
          <w:szCs w:val="20"/>
        </w:rPr>
        <w:t>t</w:t>
      </w:r>
      <w:r w:rsidRPr="007B4DB7">
        <w:rPr>
          <w:sz w:val="20"/>
          <w:szCs w:val="20"/>
        </w:rPr>
        <w:t>ungsten is inserted through the guide it contacts at the end of the diamond wheel nearest to the guide</w:t>
      </w:r>
      <w:r w:rsidR="007B4DB7" w:rsidRPr="007B4DB7">
        <w:rPr>
          <w:sz w:val="20"/>
          <w:szCs w:val="20"/>
        </w:rPr>
        <w:t xml:space="preserve">.  </w:t>
      </w:r>
      <w:r w:rsidRPr="007B4DB7">
        <w:rPr>
          <w:sz w:val="20"/>
          <w:szCs w:val="20"/>
        </w:rPr>
        <w:t>As the tungsten forms a point it will move further across the diamond wheel.</w:t>
      </w:r>
    </w:p>
    <w:p w14:paraId="14227034" w14:textId="26E7BCCA" w:rsidR="00B149DC" w:rsidRPr="007B4DB7" w:rsidRDefault="00B149DC" w:rsidP="00B149DC">
      <w:pPr>
        <w:pStyle w:val="NoSpacing"/>
        <w:numPr>
          <w:ilvl w:val="0"/>
          <w:numId w:val="2"/>
        </w:numPr>
        <w:rPr>
          <w:sz w:val="20"/>
          <w:szCs w:val="20"/>
        </w:rPr>
      </w:pPr>
      <w:r w:rsidRPr="007B4DB7">
        <w:rPr>
          <w:sz w:val="20"/>
          <w:szCs w:val="20"/>
        </w:rPr>
        <w:t>When sharpening, insert tungsten</w:t>
      </w:r>
      <w:r w:rsidR="007B4DB7" w:rsidRPr="007B4DB7">
        <w:rPr>
          <w:sz w:val="20"/>
          <w:szCs w:val="20"/>
        </w:rPr>
        <w:t xml:space="preserve"> into pre-drilled 1/16”, 3/32”, and 1/8” guide holes.  W</w:t>
      </w:r>
      <w:r w:rsidRPr="007B4DB7">
        <w:rPr>
          <w:sz w:val="20"/>
          <w:szCs w:val="20"/>
        </w:rPr>
        <w:t>ith the tungsten between your fingers, rotate the tungsten as it is sharpening.</w:t>
      </w:r>
    </w:p>
    <w:p w14:paraId="0DE9E568" w14:textId="3E596CC1" w:rsidR="00B149DC" w:rsidRPr="007B4DB7" w:rsidRDefault="00B149DC" w:rsidP="00B149DC">
      <w:pPr>
        <w:pStyle w:val="NoSpacing"/>
        <w:numPr>
          <w:ilvl w:val="0"/>
          <w:numId w:val="2"/>
        </w:numPr>
        <w:rPr>
          <w:sz w:val="20"/>
          <w:szCs w:val="20"/>
        </w:rPr>
      </w:pPr>
      <w:r w:rsidRPr="007B4DB7">
        <w:rPr>
          <w:sz w:val="20"/>
          <w:szCs w:val="20"/>
        </w:rPr>
        <w:t xml:space="preserve">Always wear Eye Protection, Respiratory Protection, and Protective clothing when using the </w:t>
      </w:r>
      <w:r w:rsidR="007B4DB7" w:rsidRPr="007B4DB7">
        <w:rPr>
          <w:sz w:val="20"/>
          <w:szCs w:val="20"/>
        </w:rPr>
        <w:t>Stay-Sharp</w:t>
      </w:r>
      <w:r w:rsidRPr="007B4DB7">
        <w:rPr>
          <w:sz w:val="20"/>
          <w:szCs w:val="20"/>
        </w:rPr>
        <w:t xml:space="preserve"> and when welding.</w:t>
      </w:r>
    </w:p>
    <w:p w14:paraId="57B9C81D" w14:textId="77777777" w:rsidR="007B4DB7" w:rsidRPr="007B4DB7" w:rsidRDefault="007B4DB7" w:rsidP="007B4DB7">
      <w:pPr>
        <w:pStyle w:val="NoSpacing"/>
        <w:rPr>
          <w:b/>
          <w:bCs/>
          <w:sz w:val="20"/>
          <w:szCs w:val="20"/>
          <w:u w:val="single"/>
        </w:rPr>
      </w:pPr>
      <w:r w:rsidRPr="007B4DB7">
        <w:rPr>
          <w:b/>
          <w:bCs/>
          <w:sz w:val="20"/>
          <w:szCs w:val="20"/>
          <w:u w:val="single"/>
        </w:rPr>
        <w:t>TIPS</w:t>
      </w:r>
    </w:p>
    <w:p w14:paraId="0D3EE338" w14:textId="3C72F214" w:rsidR="007B4DB7" w:rsidRPr="007B4DB7" w:rsidRDefault="007B4DB7" w:rsidP="007B4DB7">
      <w:pPr>
        <w:pStyle w:val="NoSpacing"/>
        <w:numPr>
          <w:ilvl w:val="0"/>
          <w:numId w:val="1"/>
        </w:numPr>
        <w:rPr>
          <w:sz w:val="20"/>
          <w:szCs w:val="20"/>
        </w:rPr>
      </w:pPr>
      <w:r w:rsidRPr="007B4DB7">
        <w:rPr>
          <w:sz w:val="20"/>
          <w:szCs w:val="20"/>
        </w:rPr>
        <w:t>When grinding multiple tungsten in a row, periodically let guide cool to prevent</w:t>
      </w:r>
      <w:r w:rsidRPr="007B4DB7">
        <w:rPr>
          <w:sz w:val="20"/>
          <w:szCs w:val="20"/>
        </w:rPr>
        <w:t xml:space="preserve"> burns on your hand or </w:t>
      </w:r>
      <w:r w:rsidRPr="007B4DB7">
        <w:rPr>
          <w:sz w:val="20"/>
          <w:szCs w:val="20"/>
        </w:rPr>
        <w:t>body.</w:t>
      </w:r>
    </w:p>
    <w:p w14:paraId="409F9749" w14:textId="0793F9C5" w:rsidR="007B4DB7" w:rsidRPr="007B4DB7" w:rsidRDefault="007B4DB7" w:rsidP="007B4DB7">
      <w:pPr>
        <w:pStyle w:val="NoSpacing"/>
        <w:numPr>
          <w:ilvl w:val="0"/>
          <w:numId w:val="1"/>
        </w:numPr>
        <w:rPr>
          <w:sz w:val="20"/>
          <w:szCs w:val="20"/>
        </w:rPr>
      </w:pPr>
      <w:r w:rsidRPr="007B4DB7">
        <w:rPr>
          <w:sz w:val="20"/>
          <w:szCs w:val="20"/>
        </w:rPr>
        <w:t>When grinding</w:t>
      </w:r>
      <w:r w:rsidRPr="007B4DB7">
        <w:rPr>
          <w:sz w:val="20"/>
          <w:szCs w:val="20"/>
        </w:rPr>
        <w:t xml:space="preserve"> a</w:t>
      </w:r>
      <w:r w:rsidRPr="007B4DB7">
        <w:rPr>
          <w:sz w:val="20"/>
          <w:szCs w:val="20"/>
        </w:rPr>
        <w:t xml:space="preserve">pply light pressure to wheel.  Heavy pressure will result in excessive wheel wear and a rougher </w:t>
      </w:r>
      <w:r w:rsidRPr="007B4DB7">
        <w:rPr>
          <w:sz w:val="20"/>
          <w:szCs w:val="20"/>
        </w:rPr>
        <w:t>t</w:t>
      </w:r>
      <w:r w:rsidRPr="007B4DB7">
        <w:rPr>
          <w:sz w:val="20"/>
          <w:szCs w:val="20"/>
        </w:rPr>
        <w:t>ungsten point.</w:t>
      </w:r>
    </w:p>
    <w:p w14:paraId="26E91AE7" w14:textId="41FE3C15" w:rsidR="007B4DB7" w:rsidRPr="007B4DB7" w:rsidRDefault="007B4DB7" w:rsidP="007B4DB7">
      <w:pPr>
        <w:pStyle w:val="NoSpacing"/>
        <w:rPr>
          <w:sz w:val="20"/>
          <w:szCs w:val="20"/>
        </w:rPr>
      </w:pPr>
    </w:p>
    <w:p w14:paraId="5153C147" w14:textId="152A9DDB" w:rsidR="007B4DB7" w:rsidRPr="007B4DB7" w:rsidRDefault="007B4DB7" w:rsidP="007B4DB7">
      <w:pPr>
        <w:pStyle w:val="NoSpacing"/>
        <w:rPr>
          <w:sz w:val="20"/>
          <w:szCs w:val="20"/>
        </w:rPr>
      </w:pPr>
    </w:p>
    <w:p w14:paraId="7723595D" w14:textId="77777777" w:rsidR="007B4DB7" w:rsidRPr="007B4DB7" w:rsidRDefault="007B4DB7" w:rsidP="007B4DB7">
      <w:pPr>
        <w:pStyle w:val="NoSpacing"/>
        <w:jc w:val="center"/>
        <w:rPr>
          <w:b/>
          <w:bCs/>
          <w:sz w:val="20"/>
          <w:szCs w:val="20"/>
        </w:rPr>
      </w:pPr>
      <w:r w:rsidRPr="007B4DB7">
        <w:rPr>
          <w:b/>
          <w:bCs/>
          <w:noProof/>
          <w:sz w:val="20"/>
          <w:szCs w:val="20"/>
        </w:rPr>
        <w:drawing>
          <wp:inline distT="0" distB="0" distL="0" distR="0" wp14:anchorId="49E0F68E" wp14:editId="565F8259">
            <wp:extent cx="1990725" cy="544389"/>
            <wp:effectExtent l="0" t="0" r="0" b="8255"/>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dporn logo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3201" cy="558739"/>
                    </a:xfrm>
                    <a:prstGeom prst="rect">
                      <a:avLst/>
                    </a:prstGeom>
                  </pic:spPr>
                </pic:pic>
              </a:graphicData>
            </a:graphic>
          </wp:inline>
        </w:drawing>
      </w:r>
    </w:p>
    <w:p w14:paraId="2228497C" w14:textId="77777777" w:rsidR="007B4DB7" w:rsidRPr="007B4DB7" w:rsidRDefault="007B4DB7" w:rsidP="007B4DB7">
      <w:pPr>
        <w:pStyle w:val="NoSpacing"/>
        <w:jc w:val="center"/>
        <w:rPr>
          <w:b/>
          <w:bCs/>
          <w:sz w:val="20"/>
          <w:szCs w:val="20"/>
        </w:rPr>
      </w:pPr>
      <w:r w:rsidRPr="007B4DB7">
        <w:rPr>
          <w:b/>
          <w:bCs/>
          <w:sz w:val="20"/>
          <w:szCs w:val="20"/>
        </w:rPr>
        <w:t>STAY-SHARP TUNGSTEN GRINDER INSTRUCTIONS</w:t>
      </w:r>
    </w:p>
    <w:p w14:paraId="7E97E7E5" w14:textId="77777777" w:rsidR="007B4DB7" w:rsidRPr="007B4DB7" w:rsidRDefault="007B4DB7" w:rsidP="007B4DB7">
      <w:pPr>
        <w:pStyle w:val="NoSpacing"/>
        <w:rPr>
          <w:b/>
          <w:bCs/>
          <w:sz w:val="20"/>
          <w:szCs w:val="20"/>
          <w:u w:val="single"/>
        </w:rPr>
      </w:pPr>
      <w:r w:rsidRPr="007B4DB7">
        <w:rPr>
          <w:b/>
          <w:bCs/>
          <w:sz w:val="20"/>
          <w:szCs w:val="20"/>
          <w:u w:val="single"/>
        </w:rPr>
        <w:t>INSTALLATION</w:t>
      </w:r>
    </w:p>
    <w:p w14:paraId="24A831D5" w14:textId="77777777" w:rsidR="007B4DB7" w:rsidRPr="007B4DB7" w:rsidRDefault="007B4DB7" w:rsidP="007B4DB7">
      <w:pPr>
        <w:pStyle w:val="NoSpacing"/>
        <w:numPr>
          <w:ilvl w:val="0"/>
          <w:numId w:val="2"/>
        </w:numPr>
        <w:rPr>
          <w:sz w:val="20"/>
          <w:szCs w:val="20"/>
        </w:rPr>
      </w:pPr>
      <w:r w:rsidRPr="007B4DB7">
        <w:rPr>
          <w:sz w:val="20"/>
          <w:szCs w:val="20"/>
        </w:rPr>
        <w:t xml:space="preserve">Install 1/8” mandrel on Rotary Tool.  Tighten.  Do not install diamond wheel </w:t>
      </w:r>
      <w:proofErr w:type="gramStart"/>
      <w:r w:rsidRPr="007B4DB7">
        <w:rPr>
          <w:sz w:val="20"/>
          <w:szCs w:val="20"/>
        </w:rPr>
        <w:t>at this time</w:t>
      </w:r>
      <w:proofErr w:type="gramEnd"/>
      <w:r w:rsidRPr="007B4DB7">
        <w:rPr>
          <w:sz w:val="20"/>
          <w:szCs w:val="20"/>
        </w:rPr>
        <w:t>.</w:t>
      </w:r>
    </w:p>
    <w:p w14:paraId="638C72BF" w14:textId="77777777" w:rsidR="007B4DB7" w:rsidRPr="007B4DB7" w:rsidRDefault="007B4DB7" w:rsidP="007B4DB7">
      <w:pPr>
        <w:pStyle w:val="NoSpacing"/>
        <w:numPr>
          <w:ilvl w:val="0"/>
          <w:numId w:val="2"/>
        </w:numPr>
        <w:rPr>
          <w:sz w:val="20"/>
          <w:szCs w:val="20"/>
        </w:rPr>
      </w:pPr>
      <w:r w:rsidRPr="007B4DB7">
        <w:rPr>
          <w:sz w:val="20"/>
          <w:szCs w:val="20"/>
        </w:rPr>
        <w:t xml:space="preserve">Unscrew top collar on Rotary Tool.  Replace with </w:t>
      </w:r>
      <w:proofErr w:type="spellStart"/>
      <w:r w:rsidRPr="007B4DB7">
        <w:rPr>
          <w:sz w:val="20"/>
          <w:szCs w:val="20"/>
        </w:rPr>
        <w:t>Weldporn</w:t>
      </w:r>
      <w:proofErr w:type="spellEnd"/>
      <w:r w:rsidRPr="007B4DB7">
        <w:rPr>
          <w:sz w:val="20"/>
          <w:szCs w:val="20"/>
        </w:rPr>
        <w:t xml:space="preserve"> Stay-Sharp Tungsten Grinder</w:t>
      </w:r>
    </w:p>
    <w:p w14:paraId="1E1AF656" w14:textId="77777777" w:rsidR="007B4DB7" w:rsidRPr="007B4DB7" w:rsidRDefault="007B4DB7" w:rsidP="007B4DB7">
      <w:pPr>
        <w:pStyle w:val="NoSpacing"/>
        <w:numPr>
          <w:ilvl w:val="0"/>
          <w:numId w:val="2"/>
        </w:numPr>
        <w:rPr>
          <w:sz w:val="20"/>
          <w:szCs w:val="20"/>
        </w:rPr>
      </w:pPr>
      <w:r w:rsidRPr="007B4DB7">
        <w:rPr>
          <w:sz w:val="20"/>
          <w:szCs w:val="20"/>
        </w:rPr>
        <w:t>Install 30mm diamond wheel onto mandrel.</w:t>
      </w:r>
    </w:p>
    <w:p w14:paraId="0B68F8C5" w14:textId="77777777" w:rsidR="007B4DB7" w:rsidRPr="007B4DB7" w:rsidRDefault="007B4DB7" w:rsidP="007B4DB7">
      <w:pPr>
        <w:pStyle w:val="NoSpacing"/>
        <w:numPr>
          <w:ilvl w:val="0"/>
          <w:numId w:val="2"/>
        </w:numPr>
        <w:rPr>
          <w:sz w:val="20"/>
          <w:szCs w:val="20"/>
        </w:rPr>
      </w:pPr>
      <w:r w:rsidRPr="007B4DB7">
        <w:rPr>
          <w:sz w:val="20"/>
          <w:szCs w:val="20"/>
        </w:rPr>
        <w:t>Set height of mandrel so that when unsharpened tungsten is inserted through the guide it contacts at the end of the diamond wheel nearest to the guide.  As the tungsten forms a point it will move further across the diamond wheel.</w:t>
      </w:r>
      <w:bookmarkStart w:id="0" w:name="_GoBack"/>
      <w:bookmarkEnd w:id="0"/>
    </w:p>
    <w:p w14:paraId="551C4188" w14:textId="77777777" w:rsidR="007B4DB7" w:rsidRPr="007B4DB7" w:rsidRDefault="007B4DB7" w:rsidP="007B4DB7">
      <w:pPr>
        <w:pStyle w:val="NoSpacing"/>
        <w:numPr>
          <w:ilvl w:val="0"/>
          <w:numId w:val="2"/>
        </w:numPr>
        <w:rPr>
          <w:sz w:val="20"/>
          <w:szCs w:val="20"/>
        </w:rPr>
      </w:pPr>
      <w:r w:rsidRPr="007B4DB7">
        <w:rPr>
          <w:sz w:val="20"/>
          <w:szCs w:val="20"/>
        </w:rPr>
        <w:t>When sharpening, insert tungsten into pre-drilled 1/16”, 3/32”, and 1/8” guide holes.  With the tungsten between your fingers, rotate the tungsten as it is sharpening.</w:t>
      </w:r>
    </w:p>
    <w:p w14:paraId="380ADF70" w14:textId="77777777" w:rsidR="007B4DB7" w:rsidRPr="007B4DB7" w:rsidRDefault="007B4DB7" w:rsidP="007B4DB7">
      <w:pPr>
        <w:pStyle w:val="NoSpacing"/>
        <w:numPr>
          <w:ilvl w:val="0"/>
          <w:numId w:val="2"/>
        </w:numPr>
        <w:rPr>
          <w:sz w:val="20"/>
          <w:szCs w:val="20"/>
        </w:rPr>
      </w:pPr>
      <w:r w:rsidRPr="007B4DB7">
        <w:rPr>
          <w:sz w:val="20"/>
          <w:szCs w:val="20"/>
        </w:rPr>
        <w:t>Always wear Eye Protection, Respiratory Protection, and Protective clothing when using the Stay-Sharp and when welding.</w:t>
      </w:r>
    </w:p>
    <w:p w14:paraId="142AAE25" w14:textId="77777777" w:rsidR="007B4DB7" w:rsidRPr="007B4DB7" w:rsidRDefault="007B4DB7" w:rsidP="007B4DB7">
      <w:pPr>
        <w:pStyle w:val="NoSpacing"/>
        <w:rPr>
          <w:b/>
          <w:bCs/>
          <w:sz w:val="20"/>
          <w:szCs w:val="20"/>
          <w:u w:val="single"/>
        </w:rPr>
      </w:pPr>
      <w:r w:rsidRPr="007B4DB7">
        <w:rPr>
          <w:b/>
          <w:bCs/>
          <w:sz w:val="20"/>
          <w:szCs w:val="20"/>
          <w:u w:val="single"/>
        </w:rPr>
        <w:t>TIPS</w:t>
      </w:r>
    </w:p>
    <w:p w14:paraId="44678ED8" w14:textId="77777777" w:rsidR="007B4DB7" w:rsidRPr="007B4DB7" w:rsidRDefault="007B4DB7" w:rsidP="007B4DB7">
      <w:pPr>
        <w:pStyle w:val="NoSpacing"/>
        <w:numPr>
          <w:ilvl w:val="0"/>
          <w:numId w:val="1"/>
        </w:numPr>
        <w:rPr>
          <w:sz w:val="20"/>
          <w:szCs w:val="20"/>
        </w:rPr>
      </w:pPr>
      <w:r w:rsidRPr="007B4DB7">
        <w:rPr>
          <w:sz w:val="20"/>
          <w:szCs w:val="20"/>
        </w:rPr>
        <w:t>When grinding multiple tungsten in a row, periodically let guide cool to prevent burns on your hand or body.</w:t>
      </w:r>
    </w:p>
    <w:p w14:paraId="53DFC04C" w14:textId="77777777" w:rsidR="007B4DB7" w:rsidRPr="007B4DB7" w:rsidRDefault="007B4DB7" w:rsidP="007B4DB7">
      <w:pPr>
        <w:pStyle w:val="NoSpacing"/>
        <w:numPr>
          <w:ilvl w:val="0"/>
          <w:numId w:val="1"/>
        </w:numPr>
        <w:rPr>
          <w:sz w:val="20"/>
          <w:szCs w:val="20"/>
        </w:rPr>
      </w:pPr>
      <w:r w:rsidRPr="007B4DB7">
        <w:rPr>
          <w:sz w:val="20"/>
          <w:szCs w:val="20"/>
        </w:rPr>
        <w:t>When grinding apply light pressure to wheel.  Heavy pressure will result in excessive wheel wear and a rougher tungsten point.</w:t>
      </w:r>
    </w:p>
    <w:p w14:paraId="1EF6A4F7" w14:textId="2918653A" w:rsidR="007B4DB7" w:rsidRPr="007B4DB7" w:rsidRDefault="007B4DB7" w:rsidP="007B4DB7">
      <w:pPr>
        <w:pStyle w:val="NoSpacing"/>
        <w:rPr>
          <w:sz w:val="20"/>
          <w:szCs w:val="20"/>
        </w:rPr>
      </w:pPr>
    </w:p>
    <w:p w14:paraId="27F03432" w14:textId="450F18A3" w:rsidR="007B4DB7" w:rsidRPr="007B4DB7" w:rsidRDefault="007B4DB7" w:rsidP="007B4DB7">
      <w:pPr>
        <w:pStyle w:val="NoSpacing"/>
        <w:rPr>
          <w:sz w:val="20"/>
          <w:szCs w:val="20"/>
        </w:rPr>
      </w:pPr>
    </w:p>
    <w:p w14:paraId="46032A44" w14:textId="77777777" w:rsidR="007B4DB7" w:rsidRPr="007B4DB7" w:rsidRDefault="007B4DB7" w:rsidP="007B4DB7">
      <w:pPr>
        <w:pStyle w:val="NoSpacing"/>
        <w:jc w:val="center"/>
        <w:rPr>
          <w:b/>
          <w:bCs/>
          <w:sz w:val="20"/>
          <w:szCs w:val="20"/>
        </w:rPr>
      </w:pPr>
      <w:r w:rsidRPr="007B4DB7">
        <w:rPr>
          <w:b/>
          <w:bCs/>
          <w:noProof/>
          <w:sz w:val="20"/>
          <w:szCs w:val="20"/>
        </w:rPr>
        <w:drawing>
          <wp:inline distT="0" distB="0" distL="0" distR="0" wp14:anchorId="0C3D231C" wp14:editId="2078A125">
            <wp:extent cx="1990725" cy="544389"/>
            <wp:effectExtent l="0" t="0" r="0" b="8255"/>
            <wp:docPr id="3" name="Picture 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dporn logo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3201" cy="558739"/>
                    </a:xfrm>
                    <a:prstGeom prst="rect">
                      <a:avLst/>
                    </a:prstGeom>
                  </pic:spPr>
                </pic:pic>
              </a:graphicData>
            </a:graphic>
          </wp:inline>
        </w:drawing>
      </w:r>
    </w:p>
    <w:p w14:paraId="02794FFE" w14:textId="77777777" w:rsidR="007B4DB7" w:rsidRPr="007B4DB7" w:rsidRDefault="007B4DB7" w:rsidP="007B4DB7">
      <w:pPr>
        <w:pStyle w:val="NoSpacing"/>
        <w:jc w:val="center"/>
        <w:rPr>
          <w:b/>
          <w:bCs/>
          <w:sz w:val="20"/>
          <w:szCs w:val="20"/>
        </w:rPr>
      </w:pPr>
      <w:r w:rsidRPr="007B4DB7">
        <w:rPr>
          <w:b/>
          <w:bCs/>
          <w:sz w:val="20"/>
          <w:szCs w:val="20"/>
        </w:rPr>
        <w:t>STAY-SHARP TUNGSTEN GRINDER INSTRUCTIONS</w:t>
      </w:r>
    </w:p>
    <w:p w14:paraId="02FE7C39" w14:textId="77777777" w:rsidR="007B4DB7" w:rsidRPr="007B4DB7" w:rsidRDefault="007B4DB7" w:rsidP="007B4DB7">
      <w:pPr>
        <w:pStyle w:val="NoSpacing"/>
        <w:rPr>
          <w:b/>
          <w:bCs/>
          <w:sz w:val="20"/>
          <w:szCs w:val="20"/>
          <w:u w:val="single"/>
        </w:rPr>
      </w:pPr>
      <w:r w:rsidRPr="007B4DB7">
        <w:rPr>
          <w:b/>
          <w:bCs/>
          <w:sz w:val="20"/>
          <w:szCs w:val="20"/>
          <w:u w:val="single"/>
        </w:rPr>
        <w:t>INSTALLATION</w:t>
      </w:r>
    </w:p>
    <w:p w14:paraId="77F04BFB" w14:textId="77777777" w:rsidR="007B4DB7" w:rsidRPr="007B4DB7" w:rsidRDefault="007B4DB7" w:rsidP="007B4DB7">
      <w:pPr>
        <w:pStyle w:val="NoSpacing"/>
        <w:numPr>
          <w:ilvl w:val="0"/>
          <w:numId w:val="2"/>
        </w:numPr>
        <w:rPr>
          <w:sz w:val="20"/>
          <w:szCs w:val="20"/>
        </w:rPr>
      </w:pPr>
      <w:r w:rsidRPr="007B4DB7">
        <w:rPr>
          <w:sz w:val="20"/>
          <w:szCs w:val="20"/>
        </w:rPr>
        <w:t xml:space="preserve">Install 1/8” mandrel on Rotary Tool.  Tighten.  Do not install diamond wheel </w:t>
      </w:r>
      <w:proofErr w:type="gramStart"/>
      <w:r w:rsidRPr="007B4DB7">
        <w:rPr>
          <w:sz w:val="20"/>
          <w:szCs w:val="20"/>
        </w:rPr>
        <w:t>at this time</w:t>
      </w:r>
      <w:proofErr w:type="gramEnd"/>
      <w:r w:rsidRPr="007B4DB7">
        <w:rPr>
          <w:sz w:val="20"/>
          <w:szCs w:val="20"/>
        </w:rPr>
        <w:t>.</w:t>
      </w:r>
    </w:p>
    <w:p w14:paraId="589FD2A4" w14:textId="77777777" w:rsidR="007B4DB7" w:rsidRPr="007B4DB7" w:rsidRDefault="007B4DB7" w:rsidP="007B4DB7">
      <w:pPr>
        <w:pStyle w:val="NoSpacing"/>
        <w:numPr>
          <w:ilvl w:val="0"/>
          <w:numId w:val="2"/>
        </w:numPr>
        <w:rPr>
          <w:sz w:val="20"/>
          <w:szCs w:val="20"/>
        </w:rPr>
      </w:pPr>
      <w:r w:rsidRPr="007B4DB7">
        <w:rPr>
          <w:sz w:val="20"/>
          <w:szCs w:val="20"/>
        </w:rPr>
        <w:t xml:space="preserve">Unscrew top collar on Rotary Tool.  Replace with </w:t>
      </w:r>
      <w:proofErr w:type="spellStart"/>
      <w:r w:rsidRPr="007B4DB7">
        <w:rPr>
          <w:sz w:val="20"/>
          <w:szCs w:val="20"/>
        </w:rPr>
        <w:t>Weldporn</w:t>
      </w:r>
      <w:proofErr w:type="spellEnd"/>
      <w:r w:rsidRPr="007B4DB7">
        <w:rPr>
          <w:sz w:val="20"/>
          <w:szCs w:val="20"/>
        </w:rPr>
        <w:t xml:space="preserve"> Stay-Sharp Tungsten Grinder</w:t>
      </w:r>
    </w:p>
    <w:p w14:paraId="0660B686" w14:textId="77777777" w:rsidR="007B4DB7" w:rsidRPr="007B4DB7" w:rsidRDefault="007B4DB7" w:rsidP="007B4DB7">
      <w:pPr>
        <w:pStyle w:val="NoSpacing"/>
        <w:numPr>
          <w:ilvl w:val="0"/>
          <w:numId w:val="2"/>
        </w:numPr>
        <w:rPr>
          <w:sz w:val="20"/>
          <w:szCs w:val="20"/>
        </w:rPr>
      </w:pPr>
      <w:r w:rsidRPr="007B4DB7">
        <w:rPr>
          <w:sz w:val="20"/>
          <w:szCs w:val="20"/>
        </w:rPr>
        <w:t>Install 30mm diamond wheel onto mandrel.</w:t>
      </w:r>
    </w:p>
    <w:p w14:paraId="4746D718" w14:textId="77777777" w:rsidR="007B4DB7" w:rsidRPr="007B4DB7" w:rsidRDefault="007B4DB7" w:rsidP="007B4DB7">
      <w:pPr>
        <w:pStyle w:val="NoSpacing"/>
        <w:numPr>
          <w:ilvl w:val="0"/>
          <w:numId w:val="2"/>
        </w:numPr>
        <w:rPr>
          <w:sz w:val="20"/>
          <w:szCs w:val="20"/>
        </w:rPr>
      </w:pPr>
      <w:r w:rsidRPr="007B4DB7">
        <w:rPr>
          <w:sz w:val="20"/>
          <w:szCs w:val="20"/>
        </w:rPr>
        <w:t>Set height of mandrel so that when unsharpened tungsten is inserted through the guide it contacts at the end of the diamond wheel nearest to the guide.  As the tungsten forms a point it will move further across the diamond wheel.</w:t>
      </w:r>
    </w:p>
    <w:p w14:paraId="03B69834" w14:textId="77777777" w:rsidR="007B4DB7" w:rsidRPr="007B4DB7" w:rsidRDefault="007B4DB7" w:rsidP="007B4DB7">
      <w:pPr>
        <w:pStyle w:val="NoSpacing"/>
        <w:numPr>
          <w:ilvl w:val="0"/>
          <w:numId w:val="2"/>
        </w:numPr>
        <w:rPr>
          <w:sz w:val="20"/>
          <w:szCs w:val="20"/>
        </w:rPr>
      </w:pPr>
      <w:r w:rsidRPr="007B4DB7">
        <w:rPr>
          <w:sz w:val="20"/>
          <w:szCs w:val="20"/>
        </w:rPr>
        <w:t>When sharpening, insert tungsten into pre-drilled 1/16”, 3/32”, and 1/8” guide holes.  With the tungsten between your fingers, rotate the tungsten as it is sharpening.</w:t>
      </w:r>
    </w:p>
    <w:p w14:paraId="0EF9A643" w14:textId="77777777" w:rsidR="007B4DB7" w:rsidRPr="007B4DB7" w:rsidRDefault="007B4DB7" w:rsidP="007B4DB7">
      <w:pPr>
        <w:pStyle w:val="NoSpacing"/>
        <w:numPr>
          <w:ilvl w:val="0"/>
          <w:numId w:val="2"/>
        </w:numPr>
        <w:rPr>
          <w:sz w:val="20"/>
          <w:szCs w:val="20"/>
        </w:rPr>
      </w:pPr>
      <w:r w:rsidRPr="007B4DB7">
        <w:rPr>
          <w:sz w:val="20"/>
          <w:szCs w:val="20"/>
        </w:rPr>
        <w:t>Always wear Eye Protection, Respiratory Protection, and Protective clothing when using the Stay-Sharp and when welding.</w:t>
      </w:r>
    </w:p>
    <w:p w14:paraId="1A6C01A1" w14:textId="77777777" w:rsidR="007B4DB7" w:rsidRPr="007B4DB7" w:rsidRDefault="007B4DB7" w:rsidP="007B4DB7">
      <w:pPr>
        <w:pStyle w:val="NoSpacing"/>
        <w:rPr>
          <w:b/>
          <w:bCs/>
          <w:sz w:val="20"/>
          <w:szCs w:val="20"/>
          <w:u w:val="single"/>
        </w:rPr>
      </w:pPr>
      <w:r w:rsidRPr="007B4DB7">
        <w:rPr>
          <w:b/>
          <w:bCs/>
          <w:sz w:val="20"/>
          <w:szCs w:val="20"/>
          <w:u w:val="single"/>
        </w:rPr>
        <w:t>TIPS</w:t>
      </w:r>
    </w:p>
    <w:p w14:paraId="3C873430" w14:textId="77777777" w:rsidR="007B4DB7" w:rsidRPr="007B4DB7" w:rsidRDefault="007B4DB7" w:rsidP="007B4DB7">
      <w:pPr>
        <w:pStyle w:val="NoSpacing"/>
        <w:numPr>
          <w:ilvl w:val="0"/>
          <w:numId w:val="1"/>
        </w:numPr>
        <w:rPr>
          <w:sz w:val="20"/>
          <w:szCs w:val="20"/>
        </w:rPr>
      </w:pPr>
      <w:r w:rsidRPr="007B4DB7">
        <w:rPr>
          <w:sz w:val="20"/>
          <w:szCs w:val="20"/>
        </w:rPr>
        <w:t>When grinding multiple tungsten in a row, periodically let guide cool to prevent burns on your hand or body.</w:t>
      </w:r>
    </w:p>
    <w:p w14:paraId="29E9DFD8" w14:textId="77777777" w:rsidR="007B4DB7" w:rsidRPr="007B4DB7" w:rsidRDefault="007B4DB7" w:rsidP="007B4DB7">
      <w:pPr>
        <w:pStyle w:val="NoSpacing"/>
        <w:numPr>
          <w:ilvl w:val="0"/>
          <w:numId w:val="1"/>
        </w:numPr>
        <w:rPr>
          <w:sz w:val="20"/>
          <w:szCs w:val="20"/>
        </w:rPr>
      </w:pPr>
      <w:r w:rsidRPr="007B4DB7">
        <w:rPr>
          <w:sz w:val="20"/>
          <w:szCs w:val="20"/>
        </w:rPr>
        <w:t>When grinding apply light pressure to wheel.  Heavy pressure will result in excessive wheel wear and a rougher tungsten point.</w:t>
      </w:r>
    </w:p>
    <w:p w14:paraId="6F310113" w14:textId="77777777" w:rsidR="007B4DB7" w:rsidRDefault="007B4DB7" w:rsidP="007B4DB7">
      <w:pPr>
        <w:pStyle w:val="NoSpacing"/>
      </w:pPr>
    </w:p>
    <w:sectPr w:rsidR="007B4DB7" w:rsidSect="007B4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3A62"/>
    <w:multiLevelType w:val="hybridMultilevel"/>
    <w:tmpl w:val="1A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81E"/>
    <w:multiLevelType w:val="hybridMultilevel"/>
    <w:tmpl w:val="DACC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DC"/>
    <w:rsid w:val="00200DD5"/>
    <w:rsid w:val="002E4756"/>
    <w:rsid w:val="007B4DB7"/>
    <w:rsid w:val="00B1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64FE"/>
  <w15:chartTrackingRefBased/>
  <w15:docId w15:val="{1290403C-6ED2-4D9C-A559-D4B8F827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Yurisich</dc:creator>
  <cp:keywords/>
  <dc:description/>
  <cp:lastModifiedBy>Brian DePaul</cp:lastModifiedBy>
  <cp:revision>2</cp:revision>
  <dcterms:created xsi:type="dcterms:W3CDTF">2020-01-22T21:17:00Z</dcterms:created>
  <dcterms:modified xsi:type="dcterms:W3CDTF">2020-01-22T21:17:00Z</dcterms:modified>
</cp:coreProperties>
</file>